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617" w:rsidRPr="00B025BE" w:rsidRDefault="00AA6617" w:rsidP="00AA6617">
      <w:pPr>
        <w:pStyle w:val="Listparagraf"/>
        <w:numPr>
          <w:ilvl w:val="0"/>
          <w:numId w:val="3"/>
        </w:numPr>
        <w:tabs>
          <w:tab w:val="num" w:pos="360"/>
        </w:tabs>
        <w:jc w:val="both"/>
        <w:rPr>
          <w:rFonts w:eastAsia="Verdana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Deschideţi aplicaţia de calcul tabelar. Într-un nou registru, redenumiţi prima foaie de calcul - </w:t>
      </w:r>
      <w:r w:rsidRPr="00B025BE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. </w:t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  <w:t xml:space="preserve"> </w:t>
      </w:r>
      <w:r w:rsidRPr="00B025BE">
        <w:rPr>
          <w:rFonts w:eastAsia="Verdana"/>
          <w:b/>
          <w:noProof/>
          <w:lang w:val="ro-RO" w:eastAsia="fr-FR"/>
        </w:rPr>
        <w:t>(0,5p)</w:t>
      </w:r>
    </w:p>
    <w:p w:rsidR="00B3652A" w:rsidRPr="00B025BE" w:rsidRDefault="00B3652A" w:rsidP="00B3652A">
      <w:pPr>
        <w:pStyle w:val="Listparagraf"/>
        <w:numPr>
          <w:ilvl w:val="0"/>
          <w:numId w:val="3"/>
        </w:numPr>
        <w:jc w:val="both"/>
        <w:rPr>
          <w:rFonts w:asciiTheme="minorHAnsi" w:eastAsia="Verdana" w:hAnsiTheme="minorHAnsi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Introduceţi, începând din celula A3, următoarele date (a se respecta forma celulelor A3:H3): </w:t>
      </w:r>
      <w:r w:rsidR="00052213" w:rsidRPr="00B025BE">
        <w:rPr>
          <w:rFonts w:eastAsia="Verdana"/>
          <w:b/>
          <w:noProof/>
          <w:lang w:val="ro-RO" w:eastAsia="fr-FR"/>
        </w:rPr>
        <w:t>(0,5p)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070"/>
        <w:gridCol w:w="810"/>
        <w:gridCol w:w="900"/>
        <w:gridCol w:w="873"/>
        <w:gridCol w:w="1418"/>
        <w:gridCol w:w="992"/>
        <w:gridCol w:w="567"/>
      </w:tblGrid>
      <w:tr w:rsidR="00B3652A" w:rsidRPr="00B025BE" w:rsidTr="00AA6617">
        <w:trPr>
          <w:trHeight w:val="315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bCs/>
                <w:noProof/>
                <w:lang w:val="ro-RO"/>
              </w:rPr>
            </w:pPr>
            <w:r w:rsidRPr="00B025BE">
              <w:rPr>
                <w:rFonts w:asciiTheme="minorHAnsi" w:hAnsiTheme="minorHAnsi"/>
                <w:bCs/>
                <w:noProof/>
                <w:lang w:val="ro-RO"/>
              </w:rPr>
              <w:t>Nr.crt.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Denumire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Preț unitar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Preț cu TVA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Nr. bucăți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Formă prezentare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Valoare totală</w:t>
            </w:r>
          </w:p>
        </w:tc>
        <w:tc>
          <w:tcPr>
            <w:tcW w:w="567" w:type="dxa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Obs</w:t>
            </w: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1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Aspirină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20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Nurofen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3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Aspacardin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180FFE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15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4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Bepanthen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41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unguent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Calciu efervescent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74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6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052213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Varixinal</w:t>
            </w:r>
            <w:r w:rsidR="00B3652A" w:rsidRPr="00B025BE">
              <w:rPr>
                <w:rFonts w:asciiTheme="minorHAnsi" w:hAnsiTheme="minorHAnsi"/>
                <w:noProof/>
                <w:lang w:val="ro-RO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74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052213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unguent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TOTAL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052213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Suma</w:t>
            </w:r>
            <w:r w:rsidR="00B3652A" w:rsidRPr="00B025BE">
              <w:rPr>
                <w:rFonts w:asciiTheme="minorHAnsi" w:hAnsiTheme="minorHAnsi"/>
                <w:noProof/>
                <w:lang w:val="ro-RO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052213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Medie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Nr. med. Cps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</w:tbl>
    <w:p w:rsidR="00B3652A" w:rsidRPr="00B025BE" w:rsidRDefault="00180FFE" w:rsidP="00B3652A">
      <w:pPr>
        <w:pStyle w:val="task"/>
        <w:tabs>
          <w:tab w:val="clear" w:pos="1276"/>
        </w:tabs>
        <w:ind w:left="0" w:firstLine="0"/>
        <w:jc w:val="both"/>
        <w:rPr>
          <w:rFonts w:asciiTheme="minorHAnsi" w:hAnsiTheme="minorHAnsi"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3</w:t>
      </w:r>
      <w:r w:rsidR="00B3652A"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Completați tabelul după următoarele criterii: </w:t>
      </w:r>
    </w:p>
    <w:p w:rsidR="00B3652A" w:rsidRDefault="00B3652A" w:rsidP="00052213">
      <w:pPr>
        <w:pStyle w:val="task"/>
        <w:tabs>
          <w:tab w:val="clear" w:pos="1276"/>
        </w:tabs>
        <w:ind w:left="0" w:firstLine="0"/>
        <w:jc w:val="both"/>
        <w:rPr>
          <w:b/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</w:t>
      </w:r>
      <w:r w:rsidR="00AA6617"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Pr="00B025BE">
        <w:rPr>
          <w:rFonts w:asciiTheme="minorHAnsi" w:hAnsiTheme="minorHAnsi"/>
          <w:noProof/>
          <w:sz w:val="24"/>
          <w:szCs w:val="24"/>
        </w:rPr>
        <w:t xml:space="preserve">Celulele C4:C9  vor avea un criteriu de validare a datelor, neputând fi introduse valori mai mari sau egale cu 100. In cazul încălcării regulii să apară mesajul de oprire </w:t>
      </w:r>
      <w:r w:rsidRPr="00B025BE">
        <w:rPr>
          <w:rFonts w:asciiTheme="minorHAnsi" w:hAnsiTheme="minorHAnsi"/>
          <w:b/>
          <w:i/>
          <w:noProof/>
          <w:sz w:val="24"/>
          <w:szCs w:val="24"/>
        </w:rPr>
        <w:t>”valoare&gt;100”</w:t>
      </w:r>
      <w:r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AA6617" w:rsidRPr="00B025BE">
        <w:rPr>
          <w:b/>
          <w:noProof/>
          <w:sz w:val="24"/>
          <w:szCs w:val="24"/>
        </w:rPr>
        <w:t>(</w:t>
      </w:r>
      <w:r w:rsidR="00052213">
        <w:rPr>
          <w:b/>
          <w:bCs/>
          <w:noProof/>
          <w:sz w:val="24"/>
          <w:szCs w:val="24"/>
        </w:rPr>
        <w:t>0,5</w:t>
      </w:r>
      <w:r w:rsidR="00AA6617" w:rsidRPr="00B025BE">
        <w:rPr>
          <w:b/>
          <w:bCs/>
          <w:noProof/>
          <w:sz w:val="24"/>
          <w:szCs w:val="24"/>
        </w:rPr>
        <w:t xml:space="preserve"> p)</w:t>
      </w:r>
    </w:p>
    <w:p w:rsidR="00052213" w:rsidRPr="00052213" w:rsidRDefault="00052213" w:rsidP="00052213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  <w:lang w:val="en-US"/>
        </w:rPr>
      </w:pPr>
      <w:r>
        <w:rPr>
          <w:b/>
          <w:bCs/>
          <w:noProof/>
          <w:sz w:val="24"/>
          <w:szCs w:val="24"/>
        </w:rPr>
        <w:t>-</w:t>
      </w:r>
      <w:r>
        <w:rPr>
          <w:bCs/>
          <w:noProof/>
          <w:sz w:val="24"/>
          <w:szCs w:val="24"/>
        </w:rPr>
        <w:t xml:space="preserve">Pentru coloana </w:t>
      </w:r>
      <w:r w:rsidRPr="00052213">
        <w:rPr>
          <w:b/>
          <w:bCs/>
          <w:i/>
          <w:noProof/>
          <w:sz w:val="24"/>
          <w:szCs w:val="24"/>
        </w:rPr>
        <w:t>Formă de prezentare</w:t>
      </w:r>
      <w:r>
        <w:rPr>
          <w:b/>
          <w:bCs/>
          <w:i/>
          <w:noProof/>
          <w:sz w:val="24"/>
          <w:szCs w:val="24"/>
        </w:rPr>
        <w:t xml:space="preserve"> </w:t>
      </w:r>
      <w:r>
        <w:rPr>
          <w:bCs/>
          <w:noProof/>
          <w:sz w:val="24"/>
          <w:szCs w:val="24"/>
        </w:rPr>
        <w:t xml:space="preserve"> realizati o listă care să permita alegerea uneia din optiunile</w:t>
      </w:r>
      <w:r>
        <w:rPr>
          <w:bCs/>
          <w:noProof/>
          <w:sz w:val="24"/>
          <w:szCs w:val="24"/>
          <w:lang w:val="en-US"/>
        </w:rPr>
        <w:t xml:space="preserve">: </w:t>
      </w:r>
      <w:r w:rsidRPr="00052213">
        <w:rPr>
          <w:b/>
          <w:bCs/>
          <w:i/>
          <w:noProof/>
          <w:sz w:val="24"/>
          <w:szCs w:val="24"/>
          <w:lang w:val="en-US"/>
        </w:rPr>
        <w:t>Cps, unguent</w:t>
      </w:r>
      <w:r>
        <w:rPr>
          <w:b/>
          <w:bCs/>
          <w:i/>
          <w:noProof/>
          <w:sz w:val="24"/>
          <w:szCs w:val="24"/>
          <w:lang w:val="en-US"/>
        </w:rPr>
        <w:t>,Sirop</w:t>
      </w:r>
      <w:r>
        <w:rPr>
          <w:b/>
          <w:bCs/>
          <w:i/>
          <w:noProof/>
          <w:sz w:val="24"/>
          <w:szCs w:val="24"/>
          <w:lang w:val="en-US"/>
        </w:rPr>
        <w:tab/>
        <w:t>(</w:t>
      </w:r>
      <w:r>
        <w:rPr>
          <w:b/>
          <w:bCs/>
          <w:noProof/>
          <w:sz w:val="24"/>
          <w:szCs w:val="24"/>
          <w:lang w:val="en-US"/>
        </w:rPr>
        <w:t>1</w:t>
      </w:r>
      <w:bookmarkStart w:id="0" w:name="_GoBack"/>
      <w:bookmarkEnd w:id="0"/>
      <w:r>
        <w:rPr>
          <w:b/>
          <w:bCs/>
          <w:noProof/>
          <w:sz w:val="24"/>
          <w:szCs w:val="24"/>
          <w:lang w:val="en-US"/>
        </w:rPr>
        <w:t>p)</w:t>
      </w:r>
    </w:p>
    <w:p w:rsidR="00B3652A" w:rsidRPr="00B025BE" w:rsidRDefault="00B3652A" w:rsidP="00052213">
      <w:pPr>
        <w:pStyle w:val="task"/>
        <w:tabs>
          <w:tab w:val="clear" w:pos="1276"/>
        </w:tabs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-TVA este 24%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(0,5p)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</w:p>
    <w:p w:rsidR="00B3652A" w:rsidRPr="00B025BE" w:rsidRDefault="00B3652A" w:rsidP="00052213">
      <w:pPr>
        <w:pStyle w:val="task"/>
        <w:tabs>
          <w:tab w:val="clear" w:pos="1276"/>
        </w:tabs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-Valoarea totală este valoarea obținută din înmulțirea prețului cu TVA și nr. Bucăți.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AA6617" w:rsidRPr="00B025BE">
        <w:rPr>
          <w:b/>
          <w:noProof/>
          <w:sz w:val="24"/>
          <w:szCs w:val="24"/>
        </w:rPr>
        <w:t>(0,5p)</w:t>
      </w:r>
    </w:p>
    <w:p w:rsidR="00AA6617" w:rsidRPr="00B025BE" w:rsidRDefault="00180FFE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4</w:t>
      </w:r>
      <w:r w:rsidR="00B3652A"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Introduceţi o formulă în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C10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pentru a calcula suma grupului de celule C4 : C9. Copiaţi formula din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C10 în celulele D10, E10 și G10</w:t>
      </w:r>
      <w:r w:rsidR="00B3652A" w:rsidRPr="00B025BE">
        <w:rPr>
          <w:rFonts w:asciiTheme="minorHAnsi" w:hAnsiTheme="minorHAnsi"/>
          <w:iCs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180FFE" w:rsidRDefault="00180FFE" w:rsidP="00B3652A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5</w:t>
      </w:r>
      <w:r w:rsidR="00B3652A"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 Introduceţi o formulă în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C11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pentru a calcula </w:t>
      </w:r>
      <w:r w:rsidR="00052213">
        <w:rPr>
          <w:rFonts w:asciiTheme="minorHAnsi" w:hAnsiTheme="minorHAnsi"/>
          <w:noProof/>
          <w:sz w:val="24"/>
          <w:szCs w:val="24"/>
        </w:rPr>
        <w:t xml:space="preserve">suma pe 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valoarea </w:t>
      </w:r>
      <w:r w:rsidR="00052213">
        <w:rPr>
          <w:rFonts w:asciiTheme="minorHAnsi" w:hAnsiTheme="minorHAnsi"/>
          <w:noProof/>
          <w:sz w:val="24"/>
          <w:szCs w:val="24"/>
        </w:rPr>
        <w:t>totala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a </w:t>
      </w:r>
      <w:r w:rsidR="00052213">
        <w:rPr>
          <w:rFonts w:asciiTheme="minorHAnsi" w:hAnsiTheme="minorHAnsi"/>
          <w:noProof/>
          <w:sz w:val="24"/>
          <w:szCs w:val="24"/>
        </w:rPr>
        <w:t xml:space="preserve">a tuturor celor cu forma de prezentare </w:t>
      </w:r>
      <w:r w:rsidR="00052213" w:rsidRPr="00052213">
        <w:rPr>
          <w:rFonts w:asciiTheme="minorHAnsi" w:hAnsiTheme="minorHAnsi"/>
          <w:b/>
          <w:i/>
          <w:noProof/>
          <w:sz w:val="24"/>
          <w:szCs w:val="24"/>
        </w:rPr>
        <w:t>capsula</w:t>
      </w:r>
      <w:r w:rsidR="00052213">
        <w:rPr>
          <w:rFonts w:asciiTheme="minorHAnsi" w:hAnsiTheme="minorHAnsi"/>
          <w:b/>
          <w:i/>
          <w:noProof/>
          <w:sz w:val="24"/>
          <w:szCs w:val="24"/>
        </w:rPr>
        <w:t xml:space="preserve"> </w:t>
      </w:r>
      <w:r w:rsidR="00052213">
        <w:rPr>
          <w:rFonts w:asciiTheme="minorHAnsi" w:hAnsiTheme="minorHAnsi"/>
          <w:noProof/>
          <w:sz w:val="24"/>
          <w:szCs w:val="24"/>
        </w:rPr>
        <w:t xml:space="preserve">( in tabel </w:t>
      </w:r>
      <w:r w:rsidR="00052213" w:rsidRPr="00052213">
        <w:rPr>
          <w:rFonts w:asciiTheme="minorHAnsi" w:hAnsiTheme="minorHAnsi"/>
          <w:b/>
          <w:i/>
          <w:noProof/>
          <w:sz w:val="24"/>
          <w:szCs w:val="24"/>
        </w:rPr>
        <w:t>cps</w:t>
      </w:r>
      <w:r w:rsidR="00052213">
        <w:rPr>
          <w:rFonts w:asciiTheme="minorHAnsi" w:hAnsiTheme="minorHAnsi"/>
          <w:noProof/>
          <w:sz w:val="24"/>
          <w:szCs w:val="24"/>
        </w:rPr>
        <w:t>.)</w:t>
      </w:r>
      <w:r w:rsidR="00B3652A" w:rsidRPr="00B025BE">
        <w:rPr>
          <w:rFonts w:asciiTheme="minorHAnsi" w:hAnsiTheme="minorHAnsi"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180FFE" w:rsidP="00B3652A">
      <w:pPr>
        <w:pStyle w:val="task"/>
        <w:tabs>
          <w:tab w:val="clear" w:pos="1276"/>
        </w:tabs>
        <w:ind w:left="0" w:firstLine="0"/>
        <w:jc w:val="both"/>
        <w:rPr>
          <w:b/>
          <w:noProof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t>6</w:t>
      </w:r>
      <w:r w:rsidR="00B3652A" w:rsidRPr="00B025BE">
        <w:rPr>
          <w:rFonts w:asciiTheme="minorHAnsi" w:hAnsiTheme="minorHAnsi"/>
          <w:b/>
          <w:bCs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bCs/>
          <w:noProof/>
          <w:sz w:val="24"/>
          <w:szCs w:val="24"/>
        </w:rPr>
        <w:t xml:space="preserve">    </w:t>
      </w:r>
      <w:r w:rsidR="0095033E">
        <w:rPr>
          <w:rFonts w:asciiTheme="minorHAnsi" w:eastAsia="Verdana" w:hAnsiTheme="minorHAnsi"/>
          <w:noProof/>
          <w:sz w:val="24"/>
          <w:szCs w:val="24"/>
          <w:lang w:eastAsia="fr-FR"/>
        </w:rPr>
        <w:t>Formatați celulele din grupul C4:D9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astfel încât să prezinte  simbolul monetar lei. 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ab/>
      </w:r>
      <w:r w:rsidR="00AA6617" w:rsidRPr="00B025BE">
        <w:rPr>
          <w:b/>
          <w:noProof/>
          <w:sz w:val="24"/>
          <w:szCs w:val="24"/>
        </w:rPr>
        <w:t>(0,5p)</w:t>
      </w:r>
    </w:p>
    <w:p w:rsidR="00B3652A" w:rsidRPr="00B025BE" w:rsidRDefault="00180FFE" w:rsidP="00B3652A">
      <w:pPr>
        <w:pStyle w:val="task"/>
        <w:tabs>
          <w:tab w:val="clear" w:pos="1276"/>
        </w:tabs>
        <w:ind w:left="0" w:firstLine="0"/>
        <w:jc w:val="both"/>
        <w:rPr>
          <w:rFonts w:asciiTheme="minorHAnsi" w:eastAsia="Verdana" w:hAnsiTheme="minorHAnsi"/>
          <w:noProof/>
          <w:sz w:val="24"/>
          <w:szCs w:val="24"/>
          <w:lang w:eastAsia="fr-FR"/>
        </w:rPr>
      </w:pPr>
      <w:r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7</w:t>
      </w:r>
      <w:r w:rsidR="00B3652A" w:rsidRPr="00B025BE"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.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   Completați celulele H4:H9 astfel: dacă  prețul este &lt;50 cu “autohton”,    contrar cu “import”.</w:t>
      </w:r>
      <w:r w:rsidR="00AA6617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</w:t>
      </w:r>
      <w:r>
        <w:rPr>
          <w:b/>
          <w:noProof/>
          <w:sz w:val="24"/>
          <w:szCs w:val="24"/>
        </w:rPr>
        <w:t>(1</w:t>
      </w:r>
      <w:r w:rsidR="00AA6617" w:rsidRPr="00B025BE">
        <w:rPr>
          <w:b/>
          <w:noProof/>
          <w:sz w:val="24"/>
          <w:szCs w:val="24"/>
        </w:rPr>
        <w:t>p)</w:t>
      </w:r>
    </w:p>
    <w:p w:rsidR="00AA6617" w:rsidRPr="00B025BE" w:rsidRDefault="00180FFE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8</w:t>
      </w:r>
      <w:r w:rsidR="00B3652A" w:rsidRPr="00B025BE"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.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 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Introduceţi o formulă în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B3652A" w:rsidRPr="00B025BE">
        <w:rPr>
          <w:rFonts w:asciiTheme="minorHAnsi" w:hAnsiTheme="minorHAnsi"/>
          <w:noProof/>
          <w:sz w:val="24"/>
          <w:szCs w:val="24"/>
        </w:rPr>
        <w:t>C1</w:t>
      </w:r>
      <w:r w:rsidR="0095033E">
        <w:rPr>
          <w:rFonts w:asciiTheme="minorHAnsi" w:hAnsiTheme="minorHAnsi"/>
          <w:noProof/>
          <w:sz w:val="24"/>
          <w:szCs w:val="24"/>
        </w:rPr>
        <w:t>2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pentru a calcula valoarea </w:t>
      </w:r>
      <w:r w:rsidR="00052213">
        <w:rPr>
          <w:rFonts w:asciiTheme="minorHAnsi" w:hAnsiTheme="minorHAnsi"/>
          <w:noProof/>
          <w:sz w:val="24"/>
          <w:szCs w:val="24"/>
        </w:rPr>
        <w:t>medie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a </w:t>
      </w:r>
      <w:r w:rsidR="00052213">
        <w:rPr>
          <w:rFonts w:asciiTheme="minorHAnsi" w:hAnsiTheme="minorHAnsi"/>
          <w:noProof/>
          <w:sz w:val="24"/>
          <w:szCs w:val="24"/>
        </w:rPr>
        <w:t xml:space="preserve">pretului aferent </w:t>
      </w:r>
      <w:r w:rsidR="00052213" w:rsidRPr="00052213">
        <w:rPr>
          <w:rFonts w:asciiTheme="minorHAnsi" w:hAnsiTheme="minorHAnsi"/>
          <w:b/>
          <w:i/>
          <w:noProof/>
          <w:sz w:val="24"/>
          <w:szCs w:val="24"/>
        </w:rPr>
        <w:t>unguentelor</w:t>
      </w:r>
      <w:r w:rsidR="00B3652A" w:rsidRPr="00B025BE">
        <w:rPr>
          <w:rFonts w:asciiTheme="minorHAnsi" w:hAnsiTheme="minorHAnsi"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180FFE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9</w:t>
      </w:r>
      <w:r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În celula C15 introduceți o formula care numără câte medicamente au forma de prezentare </w:t>
      </w:r>
      <w:r w:rsidR="00B3652A" w:rsidRPr="00052213">
        <w:rPr>
          <w:rFonts w:asciiTheme="minorHAnsi" w:hAnsiTheme="minorHAnsi"/>
          <w:b/>
          <w:i/>
          <w:noProof/>
          <w:sz w:val="24"/>
          <w:szCs w:val="24"/>
        </w:rPr>
        <w:t>capsule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                 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6A528E" w:rsidRPr="00B025BE">
        <w:rPr>
          <w:b/>
          <w:bCs/>
          <w:noProof/>
          <w:sz w:val="24"/>
          <w:szCs w:val="24"/>
        </w:rPr>
        <w:t>0,5</w:t>
      </w:r>
      <w:r w:rsidR="00AA6617" w:rsidRPr="00B025BE">
        <w:rPr>
          <w:b/>
          <w:bCs/>
          <w:noProof/>
          <w:sz w:val="24"/>
          <w:szCs w:val="24"/>
        </w:rPr>
        <w:t xml:space="preserve"> p)</w:t>
      </w:r>
    </w:p>
    <w:p w:rsidR="00883D87" w:rsidRPr="00B025BE" w:rsidRDefault="00180FFE" w:rsidP="00004F09">
      <w:pPr>
        <w:rPr>
          <w:i/>
          <w:noProof/>
          <w:lang w:val="ro-RO"/>
        </w:rPr>
      </w:pPr>
      <w:r w:rsidRPr="00B025BE">
        <w:rPr>
          <w:rFonts w:asciiTheme="minorHAnsi" w:hAnsiTheme="minorHAnsi"/>
          <w:b/>
          <w:noProof/>
        </w:rPr>
        <w:t>1</w:t>
      </w:r>
      <w:r>
        <w:rPr>
          <w:rFonts w:asciiTheme="minorHAnsi" w:hAnsiTheme="minorHAnsi"/>
          <w:b/>
          <w:noProof/>
        </w:rPr>
        <w:t>0</w:t>
      </w:r>
      <w:r w:rsidR="00B3652A" w:rsidRPr="00B025BE">
        <w:rPr>
          <w:rFonts w:asciiTheme="minorHAnsi" w:eastAsia="Verdana" w:hAnsiTheme="minorHAnsi"/>
          <w:b/>
          <w:noProof/>
          <w:lang w:val="ro-RO" w:eastAsia="fr-FR"/>
        </w:rPr>
        <w:t>.</w:t>
      </w:r>
      <w:r w:rsidR="00B3652A" w:rsidRPr="00B025BE">
        <w:rPr>
          <w:rFonts w:asciiTheme="minorHAnsi" w:eastAsia="Verdana" w:hAnsiTheme="minorHAnsi"/>
          <w:b/>
          <w:noProof/>
          <w:lang w:val="ro-RO" w:eastAsia="fr-FR"/>
        </w:rPr>
        <w:tab/>
      </w:r>
      <w:r w:rsidR="00004F09" w:rsidRPr="00B025BE">
        <w:rPr>
          <w:rFonts w:asciiTheme="minorHAnsi" w:eastAsia="Verdana" w:hAnsiTheme="minorHAnsi"/>
          <w:noProof/>
          <w:lang w:val="ro-RO" w:eastAsia="fr-FR"/>
        </w:rPr>
        <w:t xml:space="preserve">Salvaţi fişierul cu numele </w:t>
      </w:r>
      <w:r w:rsidR="0008475B" w:rsidRPr="00B025BE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="00004F09" w:rsidRPr="00B025BE">
        <w:rPr>
          <w:rFonts w:asciiTheme="minorHAnsi" w:eastAsia="Verdana" w:hAnsiTheme="minorHAnsi"/>
          <w:i/>
          <w:noProof/>
          <w:lang w:val="ro-RO" w:eastAsia="fr-FR"/>
        </w:rPr>
        <w:t xml:space="preserve">.xls (xlsx) si </w:t>
      </w:r>
      <w:r w:rsidR="00004F09" w:rsidRPr="00B025BE">
        <w:rPr>
          <w:rFonts w:asciiTheme="minorHAnsi" w:eastAsia="Verdana" w:hAnsiTheme="minorHAnsi"/>
          <w:noProof/>
          <w:lang w:val="ro-RO" w:eastAsia="fr-FR"/>
        </w:rPr>
        <w:t xml:space="preserve">trimite-l pe adresa </w:t>
      </w:r>
      <w:hyperlink r:id="rId7" w:history="1">
        <w:r w:rsidR="00004F09" w:rsidRPr="00B025BE">
          <w:rPr>
            <w:rStyle w:val="Hyperlink"/>
            <w:rFonts w:asciiTheme="minorHAnsi" w:eastAsia="Verdana" w:hAnsiTheme="minorHAnsi"/>
            <w:noProof/>
            <w:lang w:val="ro-RO" w:eastAsia="fr-FR"/>
          </w:rPr>
          <w:t>clasadetic@yahoo.com</w:t>
        </w:r>
      </w:hyperlink>
      <w:r w:rsidR="00004F09" w:rsidRPr="00B025BE">
        <w:rPr>
          <w:rFonts w:asciiTheme="minorHAnsi" w:eastAsia="Verdana" w:hAnsiTheme="minorHAnsi"/>
          <w:noProof/>
          <w:lang w:val="ro-RO" w:eastAsia="fr-FR"/>
        </w:rPr>
        <w:t xml:space="preserve"> avand ca subiect </w:t>
      </w:r>
      <w:r w:rsidR="00004F09" w:rsidRPr="00B025BE">
        <w:rPr>
          <w:rFonts w:asciiTheme="minorHAnsi" w:eastAsia="Verdana" w:hAnsiTheme="minorHAnsi"/>
          <w:i/>
          <w:noProof/>
          <w:lang w:val="ro-RO" w:eastAsia="fr-FR"/>
        </w:rPr>
        <w:t>numele si clasa .</w:t>
      </w:r>
      <w:r w:rsidR="00AA6617" w:rsidRPr="00B025BE">
        <w:rPr>
          <w:rFonts w:asciiTheme="minorHAnsi" w:eastAsia="Verdana" w:hAnsiTheme="minorHAnsi"/>
          <w:i/>
          <w:noProof/>
          <w:lang w:val="ro-RO" w:eastAsia="fr-FR"/>
        </w:rPr>
        <w:t xml:space="preserve"> </w:t>
      </w:r>
      <w:r w:rsidR="00AA6617" w:rsidRPr="00B025BE">
        <w:rPr>
          <w:b/>
          <w:noProof/>
          <w:lang w:val="ro-RO"/>
        </w:rPr>
        <w:t>(0,5p)</w:t>
      </w:r>
    </w:p>
    <w:sectPr w:rsidR="00883D87" w:rsidRPr="00B025BE" w:rsidSect="00004F09">
      <w:headerReference w:type="default" r:id="rId8"/>
      <w:pgSz w:w="12240" w:h="15840"/>
      <w:pgMar w:top="67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53F" w:rsidRDefault="0026253F" w:rsidP="00004F09">
      <w:r>
        <w:separator/>
      </w:r>
    </w:p>
  </w:endnote>
  <w:endnote w:type="continuationSeparator" w:id="0">
    <w:p w:rsidR="0026253F" w:rsidRDefault="0026253F" w:rsidP="0000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53F" w:rsidRDefault="0026253F" w:rsidP="00004F09">
      <w:r>
        <w:separator/>
      </w:r>
    </w:p>
  </w:footnote>
  <w:footnote w:type="continuationSeparator" w:id="0">
    <w:p w:rsidR="0026253F" w:rsidRDefault="0026253F" w:rsidP="00004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F09" w:rsidRDefault="00180FFE" w:rsidP="00004F09">
    <w:pPr>
      <w:pStyle w:val="Antet"/>
      <w:jc w:val="center"/>
    </w:pPr>
    <w:r>
      <w:t xml:space="preserve">Test </w:t>
    </w:r>
    <w:r w:rsidR="00004F09">
      <w:t>Nr1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 w15:restartNumberingAfterBreak="0">
    <w:nsid w:val="48A93178"/>
    <w:multiLevelType w:val="hybridMultilevel"/>
    <w:tmpl w:val="B04CF90C"/>
    <w:lvl w:ilvl="0" w:tplc="EB8E4D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41359E"/>
    <w:multiLevelType w:val="hybridMultilevel"/>
    <w:tmpl w:val="38D6E9B2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BC95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09"/>
    <w:rsid w:val="00004F09"/>
    <w:rsid w:val="00052213"/>
    <w:rsid w:val="0008475B"/>
    <w:rsid w:val="0016728F"/>
    <w:rsid w:val="00180FFE"/>
    <w:rsid w:val="00183A78"/>
    <w:rsid w:val="001A2107"/>
    <w:rsid w:val="0021407A"/>
    <w:rsid w:val="002419AE"/>
    <w:rsid w:val="0026253F"/>
    <w:rsid w:val="002B4CF1"/>
    <w:rsid w:val="00636409"/>
    <w:rsid w:val="006A528E"/>
    <w:rsid w:val="00833FA1"/>
    <w:rsid w:val="0095033E"/>
    <w:rsid w:val="009F07AE"/>
    <w:rsid w:val="00A87DC5"/>
    <w:rsid w:val="00AA6617"/>
    <w:rsid w:val="00B025BE"/>
    <w:rsid w:val="00B3652A"/>
    <w:rsid w:val="00E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220FF0-3E52-4149-BDBF-A9BAD3B9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4F0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4F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4F09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04F09"/>
    <w:rPr>
      <w:color w:val="0000FF" w:themeColor="hyperlink"/>
      <w:u w:val="single"/>
    </w:rPr>
  </w:style>
  <w:style w:type="paragraph" w:customStyle="1" w:styleId="task">
    <w:name w:val="task"/>
    <w:basedOn w:val="Normal"/>
    <w:rsid w:val="00B3652A"/>
    <w:pPr>
      <w:tabs>
        <w:tab w:val="left" w:pos="1276"/>
      </w:tabs>
      <w:spacing w:before="120"/>
      <w:ind w:left="567" w:hanging="567"/>
    </w:pPr>
    <w:rPr>
      <w:sz w:val="22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2</cp:revision>
  <dcterms:created xsi:type="dcterms:W3CDTF">2016-01-24T21:28:00Z</dcterms:created>
  <dcterms:modified xsi:type="dcterms:W3CDTF">2016-01-24T21:28:00Z</dcterms:modified>
</cp:coreProperties>
</file>